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24.04.2020-Часовников-Гр№22- БЖ-28</w:t>
      </w:r>
      <w:bookmarkStart w:id="0" w:name="_GoBack"/>
      <w:bookmarkEnd w:id="0"/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студенты!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практического занятия №11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«Назначение боевые свойства и устройство автомата, разборка и сборка. Работа частей и механизмов автомата при заряжании и стрельбе. Уход за стрелковым </w:t>
      </w:r>
      <w:proofErr w:type="gram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оружием ,</w:t>
      </w:r>
      <w:proofErr w:type="gram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хранение и сбережение».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подготовка допризывной молодежи к службе в ВС РФ.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-Работу частей автомата при заряжании 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и отработать неполную разборку автомата и сборку его после неполной разборки.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-Выучить правила ухода за стрелковым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оружием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хранением и сбережением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5,45-мм автомат Калашникова является индивидуальным оружием.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уничтожения живой силы и поражения огневых средств противника.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АК74Н и АКС74Н присоединяется ночной стрелковый прицел универсальный (НСПУ).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применяются патроны с обыкновенными (со стальным сердечником) и трассирующими пулями.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свойства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 по грудной фигуре – 440 м, по бегущей фигуре – 625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 около 600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скорострельность: при стрельбе очередями – до 100 выстрелов в минуту; при стрельбе одиночными выстрелами – до 40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 без штыка-ножа со снаряженным патронами пластмассовым магазином: АК74 - 3,6 кг; АК74Н - 5,9 кг; АКС74 - 3,5 кг; АКС74Н - 5,8 кг. Вес штыка-ножа с ножнами - 490 г.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БАЛЛИСТИЧЕСКИЕ И КОНСТРУКТИВНЫЕ ДАННЫЕ 5,45-ММ АВТОМАТА КАЛАШНИКОВА (АК74 И АКС74) И 5,45-ММ ПАТРОНА К НИМ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proofErr w:type="spell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п.п</w:t>
      </w:r>
      <w:proofErr w:type="spell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данных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грудной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бегущей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стрельбы, выстрелов в минуту~600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скорострельность, выстрелов в минуту: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одиночными выстрелами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скорость пули, м/сек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Дальность, до которой сохраняется убойное действие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дальность полета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3150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линии огня,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автомата, кг</w:t>
      </w:r>
      <w:hyperlink r:id="rId5" w:history="1">
        <w:r w:rsidRPr="001A22F1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1</w:t>
        </w:r>
      </w:hyperlink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неснаряженным пластмассовым магазином.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3,3/3,2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снаряженным пластмассовым магазином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3,6/3,5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магазина, патронов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пластмассового магазина,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штыка-ножа, кг: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ножнами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автомата, мм: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с примкнутым штыком-ножом и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без штыка-ножа с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сложенным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нарезной части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нарезов,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хода нарезов,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прицельной линии,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мушки,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патрона,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пули со стальным сердечником,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порохового заряда,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прицела НСПУ в боевом положении,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5,45 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механизмов: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со ствольной коробкой, прицельным приспособлением, прикладом и пистолетной рукояткой;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ствольной коробки;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затворной рамы с газовым поршнем;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возвратного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газовой трубки со ствольной накладкой;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цевья;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D3F64A" wp14:editId="5E9C23A3">
            <wp:extent cx="4229100" cy="2162175"/>
            <wp:effectExtent l="0" t="0" r="0" b="9525"/>
            <wp:docPr id="13" name="Рисунок 13" descr="0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и механизмы автомата и его принадлежности: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 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автомата имеется дульный тормоз-компенсатор и штык-нож.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автомата входят: принадлежность, ремень и сумка для магазинов; в комплект автомата со складывающимся прикладом, кроме того, входит чехол для автомата с карманом для магазина, а в комплект автомата с ночным прицелом входит также ночной стрелковый прицел универсальный.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Разборка автомата может быть неполная и полная: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разборка применяется для чистки, смазки и осмотра автомата;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 частая разборка автомата вредна, так как ускоряет изнашивание частей и механизмов.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Порядок неполная разборка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100B3F" wp14:editId="2D8C2576">
            <wp:extent cx="1743075" cy="1114425"/>
            <wp:effectExtent l="0" t="0" r="9525" b="9525"/>
            <wp:docPr id="12" name="Рисунок 1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магазин.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85F4D5" wp14:editId="520E8ED5">
            <wp:extent cx="1171575" cy="2085975"/>
            <wp:effectExtent l="0" t="0" r="9525" b="9525"/>
            <wp:docPr id="11" name="Рисунок 1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шомпола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A5A2C" wp14:editId="3DB206D4">
            <wp:extent cx="2209800" cy="1447800"/>
            <wp:effectExtent l="0" t="0" r="0" b="0"/>
            <wp:docPr id="10" name="Рисунок 10" descr="0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крышки ствольной коробки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BCB95F" wp14:editId="702060DA">
            <wp:extent cx="2590800" cy="1514475"/>
            <wp:effectExtent l="0" t="0" r="0" b="9525"/>
            <wp:docPr id="9" name="Рисунок 9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возвратного механизма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308867" wp14:editId="51ED9EF9">
            <wp:extent cx="2352675" cy="1562100"/>
            <wp:effectExtent l="0" t="0" r="9525" b="0"/>
            <wp:docPr id="8" name="Рисунок 8" descr="0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затворной рамы с затвором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 курок с боевого взвода.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 отделить его от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Вынуть пенал принадлежности из гнезда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автоматов со складывающимся прикладом пенал носится в кармане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шомпол.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у автомата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Утопить отверткой фиксатор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дульный тормоз-компенсатор с резьбового выступа основания мушки (со ствола),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затворную раму с затвором.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Продолжая удерживать автомат левой рукой, правой отвести затворную раму назад до отказа, приподнять ее вместе с затвором и отделить от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 от затворной рамы.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F8A235" wp14:editId="14738660">
            <wp:extent cx="1476375" cy="1905000"/>
            <wp:effectExtent l="0" t="0" r="9525" b="0"/>
            <wp:docPr id="7" name="Рисунок 7" descr="0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6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затвора от затворной рамы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F6D06A" wp14:editId="4DA64D8C">
            <wp:extent cx="2171700" cy="1285875"/>
            <wp:effectExtent l="0" t="0" r="0" b="9525"/>
            <wp:docPr id="6" name="Рисунок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Поворот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с помощью пенала принадлежности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надеть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трубки, повернуть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себя до вертикального положения и снять газовую трубку с патрубка газовой каморы.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Порядок сборки автомата после неполной разборки: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надвинуть газовую трубку передним концом на патрубок газовой каморы и плотно прижать задний конец ствольной накладки к стволу; повернуть с помощью пенала принадлежности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 к затворной раме.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затворную раму с затвором к ствольной коробке.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затворяю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Присоединить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Спустить курок с боевого взвода и поставить на предохранитель.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на спусковой крючок и поднять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у автомата дульный тормоз-компенсатор.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Навернуть дульный тормоз-компенсатор на резьбовой выступ основания мушки до упора. Если паз дульного тормоза-компенсатора не совпал с фиксатором, необходимо отвернуть дульный тормоз-компенсатор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F9C1EE" wp14:editId="2B91D201">
            <wp:extent cx="1704975" cy="1000125"/>
            <wp:effectExtent l="0" t="0" r="9525" b="9525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Вкладывание пенала принадлежности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244A9" wp14:editId="6780C821">
            <wp:extent cx="1895475" cy="1628775"/>
            <wp:effectExtent l="0" t="0" r="9525" b="9525"/>
            <wp:docPr id="4" name="Рисунок 4" descr="0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8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шомпол.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Вложить пенал в гнездо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Уложить протирку, ершик, отвертку и выколотку в пенал и закрыть его крышкой, вложить пенал дном в гнездо приклада и утопить его так, чтобы гнездо закрылось крышкой. У автоматов со складывающимся прикладом пенал убирается в карман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магазин к автомату.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сборке автомата с ночным прицелом после присоединения магазина присоединить прицел НСПУ. Взять автомат за цевье, совместить паз зажимного устройства прицела с планкой оружия; убедившись в том, что рукоятка зажимного устройства находится в заднем положении, продвинуть прицел вперед до упора и закрепить его, повернув рукоятку вперед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Изучение условий и порядка выполнения нормативов по неполной разборке и сборке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отработки нормативов по огневой подготовке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в ходе занятий и тренировок отрабатываются с использованием исправных учебных (боевых) автоматов (пулеметов) и учебных патронов.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должно быть полностью укомплектовано принадлежностями, уложенными на своих местах.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последовательности выполнения норматива, которое не привело к авариям, поломке (порче) вооружения, а также за каждую ошибку, приводящую к нарушению условий выполнения норматива, требований уставов, руководств, наставлений, инструкций, оценка снижается на один балл.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нормативов в средствах защиты кожи (ОЗК, Л-1 и т.п.) время увеличивается на 25%, а при работе в средствах защиты органов дыхания (противогазе, респираторе) – на 10%.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минус 10С и ниже, плюс 30С и выше, при сильном дожде, снегопаде, время на выполнение нормативов увеличивается до 20%, а при действиях ночью, если время для ночных условий не определено, оно увеличивается до 30%.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неисправности вооружения, обнаруженные в ходе выполнения норматива, не устраняются (если они не препятствуют выполнению норматива). Обучаемый после выполнения норматива докладывает о выявленных неисправностях.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норматива военнослужащим отсчитывается по секундомеру с момента подачи команды «К выполнению норматива - ПРИСТУПИТЬ» (или другой установленной команды) до момента выполнения норматива и доклада обучаемого о его выполнении.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оценки за выполнения нормативов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 отрабатывается в процессе обучения несколько раз, то оценка за его выполнение определяется по последнему показанному результату или по результату контрольной попытки.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оценка военнослужащему за выполнение нескольких нормативов по огневой подготовке определяется по оценкам, полученным за выполнение каждого норматива, и считается: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 менее 90% проверенных нормативов оценены положительно, при этом не менее 50% нормативов оценено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проверенных нормативов оценены положительно, при этом не менее 50% нормативов оценены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нормативов оценены положительно, а при оценке по трем нормативам положительно оценены два, один из них –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выполнение одиночных нормативов подразделению выводится по индивидуальным оценкам обучаемых и определяется: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proofErr w:type="gram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менее 90% обучаемых получили положительные оценки, при этом не менее 50% обучаемых получили оценку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обучаемых получили положительные оценки, при этом не менее 50% обучаемых получили оценку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обучаемых получили положительные оценки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Норматив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Неполная разборка оружия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лежит на столе (чистой подстилке) дульной частью вперед, а ручной пулемет установлен на сошку дульной частью влево. У автомата (ручного пулемета) магазин пристегнут.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указывает подает команду: «К неполной разборке оружия –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неполной разборке автомата (ручного пулемета) обучаемый отделяет магазин и проверяет, нет ли патрона в патроннике. Вынимает пенал принадлежности из гнезда приклада. Последовательно отделяет шомпол, дульный тормоз-компенсатор (у пулемета – пламегаситель), крышку ствольной коробки, возвратный механизм, затворную раму с затвором, затвор от затворной рамы и газовую трубку со ствольной накладкой.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неполной разборке оружия –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отработке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разборка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оружия необходимо производить на столе или чистой подстилке. Части и механизмы класть в порядке разборки, обращаться с ними осторожно, не класть одну часть на другую, не бросать их,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оружии с учетом нормативного времени принадлежность рекомендуется вынимать, но пенал без надобности не разбирать.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Норматив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Сборка оружия после неполной разборки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Оружие разобрано. Части и механизмы автомата (пулеметов) аккуратно разложены на столе (чистой подстилке) в порядке разборки и не касаются друг друга.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подает команду: «К сборке оружия -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сборки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неполной разборке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 (ручного пулемета) обучаемый последовательно присоединяет газовую трубку со ствольной накладкой, затвор к затворной раме, затворную раму с затвором к ствольной коробке, возвратный механизм и крышку ствольной коробки. Спускает курок с боевого взвода и ставит оружие на предохранитель. Присоединяет у автомата дульный тормоз-компенсатор, а у ручного пулемета - пламегаситель. Присоединяет к оружию шомпол. Вкладывает пенал в гнездо приклада и присоединяет магазин.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сборке оружия -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отработке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сборка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Сборку оружия необходимо производить на столе или чистой подстилке; обращаться с частями и механизмами оружия осторожно,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Подает команду: «К сборке оружия – ПРИСТУПИТЬ». Включает секундомер. Контролирует порядок выполнения норматива. Фиксирует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снижающие оценку.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выполнении сборки автомата (ручного пулемета):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газовую трубку со ствольной накладкой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Обучаемый, удерживая автомат (пулемет) левой рукой, правой надвигает газовую трубку передним концом на патрубок газовой каморы и плотно прижимает задний конец ствольной накладки к стволу. Указательным пальцем правой руки поворачивает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перемещается очень туго, обучаемый надевает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и использует пенал для поворота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 к затворной раме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берет затворную раму в левую руку, а затвор в правую и вставляет его цилиндрической частью в канал рамы. Затем поворачивает затвор так, чтобы его ведущий выступ вошел в фигурный вырез затворной рамы, и продвигает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затворную раму с затвором к ствольной коробке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 берет затворную раму в правую руку так, чтобы затвор удерживался большим пальцем в переднем положении. Левой рукой обхватывает шейку приклада, правой вводит газовый поршень в полость колодки прицела и продвигает затворяю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раму вперед настолько, чтобы отгибы ствольной коробки вошли в пазы затворной рамы, небольшим усилием прижимает ее к ствольной коробке и продвигает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возвратный механизм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правой рукой вводит возвратный механизм в канал затворной рамы. Затем, сжимая возвратную пружину, подает направляющий стержень вперед и, опустив несколько книзу, вводит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крышку ствольной коробки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вставляет крышку ствольной коробки передним концом в полукруглый вырез на колодке прицела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Нажимает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 курок с боевого взвода и ставит оружие на предохранитель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нажимает на спусковой крючок и поднимает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у автомата дульный тормоз-компенсатор, а у ручного пулемета - пламегаситель.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навертывает дульный тормоз-компенсатор (у ручного пулемета - пламегаситель) на резьбовой выступ основания мушки (на ствол) до упора.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паз дульного тормоза-компенсатора (пламегасителя) не совпал с фиксатором, он отворачивает дульный тормоз-компенсатор или пламегаситель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шомпол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вкладывает пенал 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укладывает протирку, ершик, отвертку и выколотку в пенал и закрывает его крышкой (если принадлежность вынималась из пенала), вкладывает пенал дном в гнездо приклада, утопив его так, чтобы гнездо закрылось крышкой.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магазин к автомату (пулемету)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Обучаемый, удерживая автомат (пулемет) левой рукой за шейку приклада или цевье, правой вводит в окно ствольной коробки зацеп магазина и поворачивает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руководителю занятия о выполнении норматива,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Получив от обучаемого доклад «ГОТОВО», останавливает секундомер.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Работа частей и механизмов автомата при заряжании 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частей и механизмов до заряжания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Затворная рама с газовым поршнем и затвором под действием возвратного механизма находится в крайнем переднем положении, газовый поршень - в патрубке газовой каморы; канал ствола закрыт затвором.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повернут вокруг продольной оси вправо, его боевые выступы находятся в вырезах ствольной коробки - затвор заперт. Возвратная пружина имеет наименьшее сжатие.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8A97CB" wp14:editId="29EE1F9D">
            <wp:extent cx="1981200" cy="1476375"/>
            <wp:effectExtent l="0" t="0" r="0" b="9525"/>
            <wp:docPr id="3" name="Рисунок 3" descr="Работа частей и механизмов до заряж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частей и механизмов до заряж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до заряжания: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шептало одиночного огня; 4 – замедлитель курка; 5 – фигурный выступ спускового крючка; 6 – боевая пружина; 7 – курок; 8 – рычаг автоспуска; 10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 автоспуска под действием выступа затворный рамы повернут вперед и вниз. Курок спущен и упирается в затвор. Ударник под действием курка подан вперед. Боевая пружина находится в наименьшем сжатии; своей петлей она прижимает курок к затвору, а изогнутыми концами прижимает прямоугольные выступы спускового крючка к дну ствольной коробки, при этом хвост спускового крючка находится в переднем положении. Замедлитель курка под действием своей пружины передним выступом прижат к дну ствольной коробки. Переводчик находится в крайнем верхнем положении и закрывает ступенчатый вырез в крышке ствольной коробки (переводчик поставлен на предохранитель): сектор переводчика вошел в вырез шептала одиночного огня и находится над правым прямоугольным выступом спускового крючка (запирает спусковой крючок).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заряжании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заряжания автомата надо присоединить к нему снаряженный магазин, поставить переводчик на автоматический огонь (АВ), отвести затворную раму назад до отказа и отпустить ее. Автомат заряжен. Если не предстоит немедленное открытие огня, то необходимо поставить переводчик на предохранитель.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присоединений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 его зацеп заходит за выступ ствольной, коробки, а опорный выступ заскакивает за защелку и магазин удерживается в окне ствольной коробки. Верхний патрон, упираясь снизу в затворную раму, несколько опускает патроны в магазин, сжимая его пружину. При постановке переводчика на автоматический огонь ступенчатый вырез в крышке ствольной коробки для рукоятки затворной рамы освобождается, сектор переводчика остается в вырезе шептала одиночного огня, но не препятствует повороту спускового крючка.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F8DD9" wp14:editId="34318012">
            <wp:extent cx="1981200" cy="1409700"/>
            <wp:effectExtent l="0" t="0" r="0" b="0"/>
            <wp:docPr id="2" name="Рисунок 2" descr="Работа частей и механизмов при заряж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та частей и механизмов при заряжа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при заряжании: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замедлитель курка;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отведении затворной рамы назад, на длину свободного хода, она, действуя передним скосом фигурного выреза на ведущий выступ затвора, поворачивает затвор влево, боевые выступы затвора выходят из вырезов ствольной коробки - происходит отпирание затвора; выступ затворной рамы освобождает рычаг автоспуска, и шептало автоспуска под действием пружины прижимается к передней плоскости курка. При дальнейшем отведении затворной рамы вместе о ней отходит назад затвор, открывая канал ствола; возвратная пружина сжимается; курок под действием затворной рамы поворачивается на оси, боевая пружина закручивается; боевой взвод курка последовательно заскакивает за фигурный выступ спускового крючка, под защелку замедлителя курка, и курок становится на шептало автоспуска; рычаг автоспуска при этом поднимается вверх и становится на пути движения выступа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нижняя плоскость затворной рамы пройдет окно для магазина, патроны под действием пружины магазина, поднимутся вверх до упора верхним патроном в загиб стенки магазина. При отпускании затворной рамы она вместе с затвором под действием возвратного механизма подается вперед; затвор выталкивает из магазина верхний патрон, досылает его в патронник и закрывает канал ствола. При подходе затвора к казенному срезу ствола зацеп выбрасывателя заскакивает в кольцевую проточку гильзы. Затвор под действием скоса левого выреза ствольной коробки на скос левого боевого выступа затвора, а затем под действием фигурного выреза затворной рамы на ведущий выступ затвора поворачивается вокруг продольной оси вправо; боевые выступы затвора заходят за боевые упоры ствольной коробки - затвор запирается.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автоматической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автоматической стрельбы надо поставить переводчик на автоматический огонь (АВ), ели он не был поставлен при заряжании, и нажать на спусковой крючок. При постановке переводчика на автоматический огонь сектор переводчика освобождает прямоугольный выступ спускового крючка (отпирает спусковой крючок) и остается в вырезе шептала одиночного огня. Спусковой крючок получает возможность поворачиваться вокруг своей оси; шептало одиночного огня от поворота вместе со спусковым крючком удерживается сектором переводчика.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Ударник бойком разбивает капсюль патрона. Ударный состав капсюля патрона воспламеняется, пламя через затравочные отверстия в дне гильзы проникает к пороховому заряду и воспламеняет его. Происходит выстрел. Пуля под действием пороховых газов движется по каналу ствола; как только она минует газоотводное отверстие, часть газов устремляется через это отверстие в газовую камору, давит на газовый поршень и отбрасывает затворную раму назад. Отходя назад, затворная рама (как и при отведении ее назад за рукоятку) передним скосом фигурного выреза поворачивает затвор вокруг продольной оси и выводит его боевые выступы из-за боевых упоров ствольной коробки - происходит отпирание затвора и открывание канала ствола; выступ затворной рамы освобождает рычаг, автоспуска, он под действием пружины несколько поднимается кверху, а шептало автоспуска прижимается к передней плоскости курка. К этому времени пуля вылетит из канала ствола. Часть пороховых газов, следующих за пулей, попадает в компенсационную камору выступа компенсатора, в результате чего создается избыточное давление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дульная часть автомата отклоняется влево - вниз,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уменьшая рассеивание пуль при стрельбе автоматическим огнем из неустойчивых положении. Затворная рама с затвором по инерции продолжает движение назад; гильза, удерживаемая зацепом выбрасывателя, наталкивается на отражательный выступ ствольной коробки и выбрасывается наружу. В дальнейшем работа частей и механизмов, за исключением работы курка и замедлителя, происходит так же, как и при заряжании. При возвращении затворной рамы с затвором в переднее положение курок удерживается только на шептале автоспуска. После того как затвор дошлет верхний патрон из магазина в патронник и произойдет закрывание канала ствола и запирание затвора, затворная рама, продолжая движение вперед, выводит шептало автоспуска из-под взвода автоспуска курка. Курок под действием боевой пружины поворачивается и ударяет по защелке замедлителя курка; замедлитель поворачивается назад, подставляя под удар курка передний выступ; вследствие этих ударов по замедлителю движение курка вперед несколько замедляется, что позволяет стволу после удара по нему затворной рамы с затвором принять положение, близкие к первоначальному, и этим улучшить кучность боя. После удара по переднему выступу замедлителя курок наносит удар по ударнику. Происходит выстрел. Работа частей и механизмов автомата повторяется. Автоматическая стрельба будет продолжаться до тех пор, пока нажат спусковой крючок и в магазине имеются патроны. Для прекращения стрельбы отпустить спусковой крючок. При этом спусковой крючок под действием боевой пружины повернется и его фигурный выступ встанет на пути движения боевого взвода курка. Курок останавливается на боевом взводе. Стрельба прекращается, но автомат остается заряженным, готовым к производству дальнейшей автоматической стрельбы.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стрельбе одиночными выстрелами.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одиночного выстрела необходимо поставить переводчик на одиночный огонь (ОД) и нажать на спусковой крючок.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переводчика из положения на предохранитель в положение на одиночный огонь (ОД) сектор переводчика освобождает прямоугольный выступ спускового крючка (отпирает спусковой крючок), полностью выходит из выреза шептала одиночного огня и при стрельбе в работе ударно-спускового механизма участия не принимает.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Происходит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выстрела части и механизмы совершат ту же работу, что и при автоматической стрельбе, но следующего выстрела не произойдет, так как вместе со спусковым крючком повернулось вперед шептало одиночного огня и его зацеп встал на пути движения боевого взвода курка.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взвод курка заскочит за шептало одиночного огня, и курок остановится в заднем положении.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0AFBE4" wp14:editId="426E535D">
            <wp:extent cx="1952625" cy="1447800"/>
            <wp:effectExtent l="0" t="0" r="9525" b="0"/>
            <wp:docPr id="1" name="Рисунок 1" descr="Работа частей и механизмов при стрель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бота частей и механизмов при стрельб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частей и механизмов при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замедлитель курка; 3 – шептало одиночного огня;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следующего выстрела необходимо отпустить спусковой крючок и снова нажать на него. Когда спусковой крючок будет отпущен, он под действием боевой пружины повернется вместе с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шепталом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одиночного огня, шептало одиночного огня выйдет из зацепления с боевым взводом курка и освободит курок. Курок под действием боевой пружины поворачивается, ударяет сначала по защелке замедлителя, а затем по переднему его выступу и становится на боевой взвод.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нажатии на спусковой крючок его фигурный выступ выходит из зацепления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боевым взводом курка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частей и механизмов повторится. Произойдет очередной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автоматом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 должен содержаться в полной исправности и быть готовым к действию. Это достигается своевременной и умелой чисткой 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смазкой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правильным хранением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Чистка автомата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подразделении, производится: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стрельбе;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стрельбы боевыми и холостыми патронами - немедленно по окончании стрельбы на стрельбище (в поле); при этом чистятся и смазываются ствольная коробка, канал ствола, газовая камора,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наряда и занятий в поле без стрельбы - по возвращении с наряда или занятий;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боевой обстановке и на длительных учениях - ежедневно в периоды затишья боя и во время перерывов учений;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не применялся - не реже одного раза в неделю.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чистки автомат смазать.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чистки пазов, вырезов и отверстий можно применять деревянные палочки.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использовать для чистки автомата абразивные материалы (наждачная бумага, песок и т. п.).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Текущее обслуживание.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Подготовить материалы для чистки и смазки.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Разобрать автомат.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Осмотреть принадлежность и подготовить ее для использования при чистке.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Прочистить канал ствола.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автомат в вырезы стола для чистки оружия или на обычный стол, а при отсутствии стола автомат упереть прикладом в землю или 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Газовую камору, газовую трубку и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промыть жидкой ружейной смазкой или раствором РЧС и прочистить паклей (ветошью) с помощью шомпола или деревянной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палочки..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Газовую трубку и дульный тормоз-компенсатор после чистки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Ствольную коробку, затворную раму, затвор, газовый поршень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чистить ветошью, пропитанной жидкой ружейной смазкой или раствором РЧС, после чего насухо протереть. Если для чистки после стрельбы применяется жидкая ружейная смазка, газовый поршень, а также цилиндрический вырез затвора покрыть смазкой или обвернуть их на 3-5 мин ветошью, смоченной смазкой. После этого с помощью палочки удалить затвердевший пороховой нагар и насухо их протереть. Тоже относится к внутренней поверхности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 металлические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насухо протереть ветошью; при сильном загрязнении частей прочистить их жидкой ружейной смазкой, а затем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обтереть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Самосветящиеся насадки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протереть чистой ветошью, смоченной в воде или керосине, и после удаления грязи протереть целик и мушку чистой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Смазать канал ствола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Навинтить на шомпол протирку и продеть через прорезь протирки ветошь, пропитанную смазкой. Ввести протирку в канал ствола с дульной части и плавно продвинуть ее два-три раза по всей длине ствола, чтобы равномерно покрыть канал ствола тонким слоем смазки. Смазать патронник и дульный тормоз-компенсатор.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остальные металлические части и механизмы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автомата с помощью промасленной ветоши покрыть тонким слоем смазки. Излишняя смазка способствует загрязнению частей и может вызвать задержки при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части и самосветящиеся точки (полосы) на мушке и целике не смазывать.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окончании смазки собрать автомат, проверить работу его частей и механизмов, вычистить и смазать магазины и принадлежность, а затем автомат показать командиру отделения.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сбережение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автоматов и патронов в подразделении несет командир подразделения.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хранится всегда разряженным, при этом магазин отделен, штык-нож снят, курок спущен, переводчик на предохранителе, хомутик прицела установлен у автомата на деление «П». Автомат снимается с предохранителя только перед заряжанием и перед стрельбой.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 должны храниться в сухом месте и по возможности закрытыми от солнечных лучей. Обращаться с патронами надо бережно, оберегать их от повреждений, влаги и грязи. Смазывать патроны запреща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чистки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свойства 5,45-мм автомата Калашникова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разборки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сборки автомата Калашникова?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снаряженного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штык-ножа?</w:t>
      </w:r>
    </w:p>
    <w:p w:rsidR="006E71DA" w:rsidRPr="00DA515F" w:rsidRDefault="006E71DA" w:rsidP="006E71DA">
      <w:pPr>
        <w:pStyle w:val="ab"/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работа:</w:t>
      </w:r>
    </w:p>
    <w:p w:rsidR="006E71DA" w:rsidRPr="005E1926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краткий конспект по теме занятия.</w:t>
      </w:r>
    </w:p>
    <w:p w:rsidR="006E71DA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вопросы.</w:t>
      </w:r>
    </w:p>
    <w:p w:rsidR="006E71DA" w:rsidRDefault="006E71DA" w:rsidP="006E71DA">
      <w:pPr>
        <w:pStyle w:val="ab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606679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6E71DA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1DA" w:rsidRPr="00F709E3" w:rsidRDefault="006E71DA" w:rsidP="006E71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СПИСОК ЛИТЕРАТУРЫ</w:t>
      </w:r>
    </w:p>
    <w:p w:rsidR="006E71DA" w:rsidRPr="00F75EE4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1. </w:t>
      </w:r>
      <w:proofErr w:type="spellStart"/>
      <w:r w:rsidRPr="00F75EE4">
        <w:rPr>
          <w:color w:val="000000"/>
          <w:sz w:val="28"/>
          <w:szCs w:val="28"/>
        </w:rPr>
        <w:t>Бабак</w:t>
      </w:r>
      <w:proofErr w:type="spellEnd"/>
      <w:r w:rsidRPr="00F75EE4">
        <w:rPr>
          <w:color w:val="000000"/>
          <w:sz w:val="28"/>
          <w:szCs w:val="28"/>
        </w:rPr>
        <w:t xml:space="preserve"> Ф. К. Основы стрелкового оружия / Серия: Арсенал. СПб: Издательство: Полигон, 2003 г. - 254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2. Благовестов А. И. То, из чего стреляют в СНГ. Справочник стрелкового оружия. М.: </w:t>
      </w:r>
      <w:proofErr w:type="spellStart"/>
      <w:r w:rsidRPr="00F75EE4">
        <w:rPr>
          <w:color w:val="000000"/>
          <w:sz w:val="28"/>
          <w:szCs w:val="28"/>
        </w:rPr>
        <w:t>Харвест</w:t>
      </w:r>
      <w:proofErr w:type="spellEnd"/>
      <w:r w:rsidRPr="00F75EE4">
        <w:rPr>
          <w:color w:val="000000"/>
          <w:sz w:val="28"/>
          <w:szCs w:val="28"/>
        </w:rPr>
        <w:t>, 2004 г. - 656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3. </w:t>
      </w:r>
      <w:proofErr w:type="spellStart"/>
      <w:r w:rsidRPr="00F75EE4">
        <w:rPr>
          <w:color w:val="000000"/>
          <w:sz w:val="28"/>
          <w:szCs w:val="28"/>
        </w:rPr>
        <w:t>Волковский</w:t>
      </w:r>
      <w:proofErr w:type="spellEnd"/>
      <w:r w:rsidRPr="00F75EE4">
        <w:rPr>
          <w:color w:val="000000"/>
          <w:sz w:val="28"/>
          <w:szCs w:val="28"/>
        </w:rPr>
        <w:t xml:space="preserve"> Н. Л. Энциклопедия современного оружия и боевой техники. М.: АСТ, Полигон, 2005 г. - 952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4. Гюнтер </w:t>
      </w:r>
      <w:proofErr w:type="spellStart"/>
      <w:r w:rsidRPr="00F75EE4">
        <w:rPr>
          <w:color w:val="000000"/>
          <w:sz w:val="28"/>
          <w:szCs w:val="28"/>
        </w:rPr>
        <w:t>Воллерт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Райнер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Лидшун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Вильфрид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Копенхаген</w:t>
      </w:r>
      <w:proofErr w:type="spellEnd"/>
      <w:r w:rsidRPr="00F75EE4">
        <w:rPr>
          <w:color w:val="000000"/>
          <w:sz w:val="28"/>
          <w:szCs w:val="28"/>
        </w:rPr>
        <w:t xml:space="preserve"> Стрелковое оружие сегодня. Иллюстрированная энциклопедия. / Серия: Оружие XX века. 1945 - 1985. М.: Попурри, 2003 г. - 464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5. Жук А. Б. Энциклопедия стрелкового оружия. М.: АСТ, Ермак, 2004 г. - 800 с.</w:t>
      </w:r>
    </w:p>
    <w:p w:rsidR="006E71DA" w:rsidRPr="005E1926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1A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29"/>
    <w:multiLevelType w:val="hybridMultilevel"/>
    <w:tmpl w:val="7FE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0CB"/>
    <w:multiLevelType w:val="multilevel"/>
    <w:tmpl w:val="F7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46B24"/>
    <w:multiLevelType w:val="multilevel"/>
    <w:tmpl w:val="712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88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13E7"/>
    <w:multiLevelType w:val="multilevel"/>
    <w:tmpl w:val="87A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7751F"/>
    <w:multiLevelType w:val="multilevel"/>
    <w:tmpl w:val="0B6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0"/>
    <w:rsid w:val="005905C5"/>
    <w:rsid w:val="006E71DA"/>
    <w:rsid w:val="00740378"/>
    <w:rsid w:val="00A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EFE1-748B-47B1-87B2-1C1F88A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A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E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infourok.ru/site/go?href=%23sdfootnote1sy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5506</Words>
  <Characters>31388</Characters>
  <Application>Microsoft Office Word</Application>
  <DocSecurity>0</DocSecurity>
  <Lines>261</Lines>
  <Paragraphs>73</Paragraphs>
  <ScaleCrop>false</ScaleCrop>
  <Company/>
  <LinksUpToDate>false</LinksUpToDate>
  <CharactersWithSpaces>36821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2020-04-17T15:38:00Z</dcterms:created>
  <dcterms:modified xsi:type="dcterms:W3CDTF">2020-04-17T15:40:00Z</dcterms:modified>
</cp:coreProperties>
</file>